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80920" w:rsidRDefault="000D558D" w14:paraId="198D34C0" w14:textId="77777777">
      <w:pPr>
        <w:spacing w:after="208" w:line="259" w:lineRule="auto"/>
        <w:ind w:left="55" w:firstLine="0"/>
        <w:jc w:val="center"/>
      </w:pPr>
      <w:r>
        <w:rPr>
          <w:noProof/>
        </w:rPr>
        <w:drawing>
          <wp:inline distT="0" distB="0" distL="0" distR="0" wp14:anchorId="3B686231" wp14:editId="2E8BD130">
            <wp:extent cx="1238098" cy="62420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
                    <a:stretch>
                      <a:fillRect/>
                    </a:stretch>
                  </pic:blipFill>
                  <pic:spPr>
                    <a:xfrm>
                      <a:off x="0" y="0"/>
                      <a:ext cx="1238098" cy="624205"/>
                    </a:xfrm>
                    <a:prstGeom prst="rect">
                      <a:avLst/>
                    </a:prstGeom>
                  </pic:spPr>
                </pic:pic>
              </a:graphicData>
            </a:graphic>
          </wp:inline>
        </w:drawing>
      </w:r>
      <w:r>
        <w:rPr>
          <w:b/>
        </w:rPr>
        <w:t xml:space="preserve"> </w:t>
      </w:r>
    </w:p>
    <w:p w:rsidR="00A80920" w:rsidRDefault="000D558D" w14:paraId="592D6A1D" w14:textId="77777777">
      <w:pPr>
        <w:spacing w:after="260" w:line="259" w:lineRule="auto"/>
        <w:ind w:right="5"/>
        <w:jc w:val="center"/>
      </w:pPr>
      <w:r>
        <w:rPr>
          <w:b/>
        </w:rPr>
        <w:t xml:space="preserve">The National Science Foundation  </w:t>
      </w:r>
    </w:p>
    <w:p w:rsidR="00A80920" w:rsidRDefault="000D558D" w14:paraId="3E4CB580" w14:textId="6745D8A1">
      <w:pPr>
        <w:spacing w:after="260" w:line="259" w:lineRule="auto"/>
        <w:ind w:right="8"/>
        <w:jc w:val="center"/>
      </w:pPr>
      <w:r>
        <w:rPr>
          <w:b/>
        </w:rPr>
        <w:t>Star rating for Best Performing Science Societies</w:t>
      </w:r>
      <w:r>
        <w:t xml:space="preserve"> </w:t>
      </w:r>
      <w:r w:rsidRPr="00B13EAE" w:rsidR="00B13EAE">
        <w:rPr>
          <w:b/>
          <w:bCs/>
        </w:rPr>
        <w:t>2026</w:t>
      </w:r>
    </w:p>
    <w:p w:rsidR="00A80920" w:rsidRDefault="000D558D" w14:paraId="1FDBB69C" w14:textId="77777777">
      <w:pPr>
        <w:spacing w:after="260" w:line="259" w:lineRule="auto"/>
        <w:ind w:right="5"/>
        <w:jc w:val="center"/>
      </w:pPr>
      <w:r>
        <w:rPr>
          <w:b/>
        </w:rPr>
        <w:t xml:space="preserve">General Rules and Guidelines </w:t>
      </w:r>
    </w:p>
    <w:p w:rsidR="00A80920" w:rsidRDefault="000D558D" w14:paraId="4AF9409C" w14:textId="77777777">
      <w:pPr>
        <w:spacing w:after="57"/>
      </w:pPr>
      <w:r>
        <w:t xml:space="preserve">School Science Societies registered with NSF are evaluated based on the performance of the society. The winning schools will be rewarded at an event organized by NSF. </w:t>
      </w:r>
    </w:p>
    <w:p w:rsidR="00A80920" w:rsidRDefault="000D558D" w14:paraId="57307484" w14:textId="77777777">
      <w:pPr>
        <w:spacing w:after="111" w:line="259" w:lineRule="auto"/>
        <w:ind w:left="0" w:firstLine="0"/>
        <w:jc w:val="left"/>
      </w:pPr>
      <w:r>
        <w:t xml:space="preserve"> </w:t>
      </w:r>
    </w:p>
    <w:p w:rsidR="00A80920" w:rsidRDefault="000D558D" w14:paraId="78F2CF9B" w14:textId="77777777">
      <w:pPr>
        <w:spacing w:after="177" w:line="259" w:lineRule="auto"/>
        <w:ind w:left="0" w:firstLine="0"/>
        <w:jc w:val="left"/>
      </w:pPr>
      <w:r>
        <w:rPr>
          <w:b/>
          <w:i/>
        </w:rPr>
        <w:t>How to collect STARS for your science society?</w:t>
      </w:r>
      <w:r>
        <w:t xml:space="preserve"> </w:t>
      </w:r>
    </w:p>
    <w:p w:rsidR="00A80920" w:rsidRDefault="000D558D" w14:paraId="16135D7B" w14:textId="77777777">
      <w:pPr>
        <w:spacing w:after="178" w:line="259" w:lineRule="auto"/>
        <w:ind w:left="0" w:firstLine="0"/>
        <w:jc w:val="left"/>
      </w:pPr>
      <w:r>
        <w:t xml:space="preserve"> </w:t>
      </w:r>
    </w:p>
    <w:p w:rsidR="00A80920" w:rsidRDefault="000D558D" w14:paraId="7FF5E802" w14:textId="77777777">
      <w:pPr>
        <w:numPr>
          <w:ilvl w:val="0"/>
          <w:numId w:val="1"/>
        </w:numPr>
        <w:ind w:hanging="360"/>
      </w:pPr>
      <w:r>
        <w:t xml:space="preserve">Organize science days to popularize science in your school by engaging science students as well as students from other streams. Following items are encouraged to be included in the Agenda of the Science Day </w:t>
      </w:r>
    </w:p>
    <w:p w:rsidR="00A80920" w:rsidRDefault="000D558D" w14:paraId="17D29B00" w14:textId="77777777">
      <w:pPr>
        <w:numPr>
          <w:ilvl w:val="1"/>
          <w:numId w:val="1"/>
        </w:numPr>
        <w:ind w:hanging="360"/>
      </w:pPr>
      <w:r>
        <w:t xml:space="preserve">Lectures/presentations of Science and Technology </w:t>
      </w:r>
    </w:p>
    <w:p w:rsidR="00A80920" w:rsidRDefault="000D558D" w14:paraId="059115A9" w14:textId="77777777">
      <w:pPr>
        <w:numPr>
          <w:ilvl w:val="1"/>
          <w:numId w:val="1"/>
        </w:numPr>
        <w:ind w:hanging="360"/>
      </w:pPr>
      <w:r>
        <w:t xml:space="preserve">Dramas to popular science </w:t>
      </w:r>
    </w:p>
    <w:p w:rsidR="00A80920" w:rsidRDefault="000D558D" w14:paraId="29F8B2E3" w14:textId="77777777">
      <w:pPr>
        <w:numPr>
          <w:ilvl w:val="1"/>
          <w:numId w:val="1"/>
        </w:numPr>
        <w:ind w:hanging="360"/>
      </w:pPr>
      <w:r>
        <w:t xml:space="preserve">Quiz competitions </w:t>
      </w:r>
    </w:p>
    <w:p w:rsidR="00A80920" w:rsidRDefault="000D558D" w14:paraId="44F374AC" w14:textId="77777777">
      <w:pPr>
        <w:numPr>
          <w:ilvl w:val="1"/>
          <w:numId w:val="1"/>
        </w:numPr>
        <w:ind w:hanging="360"/>
      </w:pPr>
      <w:r>
        <w:t xml:space="preserve">Debates under scientific topics </w:t>
      </w:r>
    </w:p>
    <w:p w:rsidR="00A80920" w:rsidRDefault="000D558D" w14:paraId="4ACFCBE4" w14:textId="77777777">
      <w:pPr>
        <w:numPr>
          <w:ilvl w:val="0"/>
          <w:numId w:val="1"/>
        </w:numPr>
        <w:ind w:hanging="360"/>
      </w:pPr>
      <w:r>
        <w:t xml:space="preserve">Participate at the following programs organized by NSF, </w:t>
      </w:r>
    </w:p>
    <w:p w:rsidR="00A80920" w:rsidRDefault="000D558D" w14:paraId="20CDC8C4" w14:textId="77777777">
      <w:pPr>
        <w:numPr>
          <w:ilvl w:val="1"/>
          <w:numId w:val="1"/>
        </w:numPr>
        <w:ind w:hanging="360"/>
      </w:pPr>
      <w:r>
        <w:t xml:space="preserve">NSF School Science Day </w:t>
      </w:r>
    </w:p>
    <w:p w:rsidR="00A80920" w:rsidRDefault="000D558D" w14:paraId="119BC000" w14:textId="77777777">
      <w:pPr>
        <w:numPr>
          <w:ilvl w:val="1"/>
          <w:numId w:val="1"/>
        </w:numPr>
        <w:ind w:hanging="360"/>
      </w:pPr>
      <w:r>
        <w:t xml:space="preserve">Inter School Science Society Competition </w:t>
      </w:r>
    </w:p>
    <w:p w:rsidR="00A80920" w:rsidRDefault="000D558D" w14:paraId="1F218DB4" w14:textId="77777777">
      <w:pPr>
        <w:numPr>
          <w:ilvl w:val="1"/>
          <w:numId w:val="1"/>
        </w:numPr>
        <w:ind w:hanging="360"/>
      </w:pPr>
      <w:r>
        <w:t xml:space="preserve">Science Research Project Competition </w:t>
      </w:r>
    </w:p>
    <w:p w:rsidR="00A80920" w:rsidRDefault="000D558D" w14:paraId="6545F3BA" w14:textId="77777777">
      <w:pPr>
        <w:numPr>
          <w:ilvl w:val="1"/>
          <w:numId w:val="1"/>
        </w:numPr>
        <w:spacing w:after="170"/>
        <w:ind w:hanging="360"/>
      </w:pPr>
      <w:r>
        <w:t xml:space="preserve">Sri Lanka Science and Engineering Fair </w:t>
      </w:r>
    </w:p>
    <w:p w:rsidR="00A80920" w:rsidP="62AB6A62" w:rsidRDefault="000D558D" w14:paraId="7BEF73F3" w14:textId="4651E226">
      <w:pPr>
        <w:spacing w:after="185" w:line="259" w:lineRule="auto"/>
        <w:ind w:left="0" w:firstLine="0"/>
        <w:jc w:val="left"/>
      </w:pPr>
      <w:r w:rsidR="1B1B785C">
        <w:rPr/>
        <w:t xml:space="preserve"> </w:t>
      </w:r>
      <w:r w:rsidR="761DAD0E">
        <w:rPr/>
        <w:t xml:space="preserve">3. </w:t>
      </w:r>
      <w:r w:rsidR="1B1B785C">
        <w:rPr/>
        <w:t>Active participation at workshops/seminars/programs/field visits organized by NSF and other organizations to promote science</w:t>
      </w:r>
      <w:r w:rsidR="7C5687D4">
        <w:rPr/>
        <w:t>.</w:t>
      </w:r>
    </w:p>
    <w:p w:rsidR="00A80920" w:rsidRDefault="000D558D" w14:paraId="2C401E73" w14:noSpellErr="1" w14:textId="744191F6">
      <w:pPr>
        <w:numPr>
          <w:ilvl w:val="0"/>
          <w:numId w:val="1"/>
        </w:numPr>
        <w:ind w:hanging="360"/>
        <w:rPr/>
      </w:pPr>
      <w:r w:rsidR="000D558D">
        <w:rPr/>
        <w:t>Identify problems related to health, environmental, agricultural, technological, waste management</w:t>
      </w:r>
      <w:r w:rsidR="6CDB7903">
        <w:rPr/>
        <w:t>,</w:t>
      </w:r>
      <w:r w:rsidR="000D558D">
        <w:rPr/>
        <w:t xml:space="preserve"> etc. and conduct small projects to find solutions to manage or overcome those problems. </w:t>
      </w:r>
    </w:p>
    <w:p w:rsidR="00A80920" w:rsidRDefault="000D558D" w14:paraId="32DCEE48" w14:noSpellErr="1" w14:textId="781EA60C">
      <w:pPr>
        <w:numPr>
          <w:ilvl w:val="0"/>
          <w:numId w:val="1"/>
        </w:numPr>
        <w:ind w:hanging="360"/>
        <w:rPr/>
      </w:pPr>
      <w:r w:rsidR="000D558D">
        <w:rPr/>
        <w:t xml:space="preserve">Organize exhibitions to encourage new innovations among students at school level. </w:t>
      </w:r>
    </w:p>
    <w:p w:rsidR="00A80920" w:rsidRDefault="000D558D" w14:paraId="60AE0517" w14:textId="77777777">
      <w:pPr>
        <w:numPr>
          <w:ilvl w:val="0"/>
          <w:numId w:val="1"/>
        </w:numPr>
        <w:ind w:hanging="360"/>
      </w:pPr>
      <w:r>
        <w:t xml:space="preserve">Maintain a wall newspaper / publish a newsletter to educate the school students on the latest developments in S&amp;T. </w:t>
      </w:r>
    </w:p>
    <w:p w:rsidR="00A80920" w:rsidRDefault="000D558D" w14:paraId="0F062165" w14:textId="77777777">
      <w:pPr>
        <w:numPr>
          <w:ilvl w:val="0"/>
          <w:numId w:val="1"/>
        </w:numPr>
        <w:spacing w:after="170"/>
        <w:ind w:hanging="360"/>
      </w:pPr>
      <w:r>
        <w:t xml:space="preserve">Collaborative activities conducted between the School Science Societies in the region. </w:t>
      </w:r>
    </w:p>
    <w:p w:rsidR="00A80920" w:rsidRDefault="000D558D" w14:paraId="793BD197" w14:textId="77777777">
      <w:pPr>
        <w:spacing w:after="182" w:line="259" w:lineRule="auto"/>
        <w:ind w:left="0" w:firstLine="0"/>
        <w:jc w:val="left"/>
      </w:pPr>
      <w:r>
        <w:t xml:space="preserve"> </w:t>
      </w:r>
    </w:p>
    <w:p w:rsidR="00A80920" w:rsidRDefault="000D558D" w14:paraId="06E48D03" w14:textId="77777777">
      <w:r>
        <w:t xml:space="preserve">The Society should produce the annual report with all the details of events / </w:t>
      </w:r>
      <w:proofErr w:type="spellStart"/>
      <w:r>
        <w:t>programmes</w:t>
      </w:r>
      <w:proofErr w:type="spellEnd"/>
      <w:r>
        <w:t xml:space="preserve"> conducted during the year with photographs and other supporting documents to prove the suitability to obtain stars. Please submit the activity plan for the current year along with this. </w:t>
      </w:r>
    </w:p>
    <w:p w:rsidR="00A80920" w:rsidRDefault="000D558D" w14:paraId="09026903" w14:textId="77777777">
      <w:pPr>
        <w:spacing w:after="167"/>
      </w:pPr>
      <w:r>
        <w:lastRenderedPageBreak/>
        <w:t xml:space="preserve">The contributions made by the Teachers in Charge of the societies and the Principal will also be recognized.  </w:t>
      </w:r>
    </w:p>
    <w:p w:rsidR="00A80920" w:rsidRDefault="000D558D" w14:paraId="3C833F0E" w14:textId="77777777">
      <w:pPr>
        <w:spacing w:after="187" w:line="259" w:lineRule="auto"/>
        <w:ind w:left="0" w:firstLine="0"/>
        <w:jc w:val="left"/>
      </w:pPr>
      <w:r>
        <w:t xml:space="preserve"> </w:t>
      </w:r>
    </w:p>
    <w:p w:rsidR="00A80920" w:rsidRDefault="000D558D" w14:paraId="1216C0F3" w14:textId="3257AB14">
      <w:pPr>
        <w:spacing w:after="59"/>
      </w:pPr>
      <w:r w:rsidR="3DC15613">
        <w:rPr/>
        <w:t xml:space="preserve">Duly completed applications should be sent on or before </w:t>
      </w:r>
      <w:r w:rsidR="5AF87E57">
        <w:rPr/>
        <w:t>1</w:t>
      </w:r>
      <w:r w:rsidR="73D505C6">
        <w:rPr/>
        <w:t>0</w:t>
      </w:r>
      <w:r w:rsidRPr="0815D110" w:rsidR="3DC15613">
        <w:rPr>
          <w:vertAlign w:val="superscript"/>
        </w:rPr>
        <w:t>th</w:t>
      </w:r>
      <w:r w:rsidR="3DC15613">
        <w:rPr/>
        <w:t xml:space="preserve"> </w:t>
      </w:r>
      <w:r w:rsidR="46E7462D">
        <w:rPr/>
        <w:t xml:space="preserve">July </w:t>
      </w:r>
      <w:r w:rsidR="3DC15613">
        <w:rPr/>
        <w:t>202</w:t>
      </w:r>
      <w:r w:rsidR="73D505C6">
        <w:rPr/>
        <w:t>6</w:t>
      </w:r>
      <w:r w:rsidR="3DC15613">
        <w:rPr/>
        <w:t xml:space="preserve"> through email </w:t>
      </w:r>
    </w:p>
    <w:p w:rsidR="00A80920" w:rsidRDefault="000D558D" w14:paraId="0DF4DAFC" w14:textId="160455B6">
      <w:pPr>
        <w:spacing w:after="170"/>
      </w:pPr>
      <w:r>
        <w:t>(</w:t>
      </w:r>
      <w:r w:rsidR="006B31F7">
        <w:t>maduka</w:t>
      </w:r>
      <w:r>
        <w:t xml:space="preserve">@nsf.gov.lk) </w:t>
      </w:r>
      <w:r w:rsidR="006B31F7">
        <w:t>or (</w:t>
      </w:r>
      <w:hyperlink w:history="1" r:id="rId6">
        <w:r w:rsidRPr="0009415A" w:rsidR="006B31F7">
          <w:rPr>
            <w:rStyle w:val="Hyperlink"/>
          </w:rPr>
          <w:t>anjalee@nsf.gov.lk</w:t>
        </w:r>
      </w:hyperlink>
      <w:r w:rsidR="006B31F7">
        <w:t xml:space="preserve">) </w:t>
      </w:r>
      <w:r>
        <w:t>Please indicate “</w:t>
      </w:r>
      <w:r>
        <w:rPr>
          <w:b/>
        </w:rPr>
        <w:t>Star Ratings 202</w:t>
      </w:r>
      <w:r w:rsidR="00B13EAE">
        <w:rPr>
          <w:b/>
        </w:rPr>
        <w:t>6</w:t>
      </w:r>
      <w:r>
        <w:t xml:space="preserve">” in the subject of the e-mail.   School Science Societies that obtain the highest number of </w:t>
      </w:r>
      <w:r>
        <w:rPr>
          <w:i/>
        </w:rPr>
        <w:t>stars will</w:t>
      </w:r>
      <w:r>
        <w:t xml:space="preserve"> be rewarded at a special event organized by NSF. </w:t>
      </w:r>
    </w:p>
    <w:p w:rsidR="00A80920" w:rsidRDefault="000D558D" w14:paraId="0581AB93" w14:textId="77777777">
      <w:pPr>
        <w:spacing w:after="180" w:line="259" w:lineRule="auto"/>
        <w:ind w:left="0" w:firstLine="0"/>
        <w:jc w:val="left"/>
      </w:pPr>
      <w:r>
        <w:rPr>
          <w:b/>
        </w:rPr>
        <w:t xml:space="preserve"> </w:t>
      </w:r>
    </w:p>
    <w:p w:rsidR="00A80920" w:rsidRDefault="000D558D" w14:paraId="5A9FD874" w14:textId="77777777">
      <w:pPr>
        <w:spacing w:after="180" w:line="259" w:lineRule="auto"/>
        <w:ind w:left="0" w:firstLine="0"/>
        <w:jc w:val="left"/>
      </w:pPr>
      <w:r>
        <w:rPr>
          <w:b/>
        </w:rPr>
        <w:t xml:space="preserve"> </w:t>
      </w:r>
    </w:p>
    <w:p w:rsidR="00A80920" w:rsidRDefault="000D558D" w14:paraId="413FC0DE" w14:textId="77777777">
      <w:pPr>
        <w:spacing w:after="0" w:line="417" w:lineRule="auto"/>
        <w:ind w:left="0" w:right="8970" w:firstLine="0"/>
        <w:jc w:val="left"/>
      </w:pPr>
      <w:r>
        <w:rPr>
          <w:b/>
        </w:rPr>
        <w:t xml:space="preserve">  </w:t>
      </w:r>
    </w:p>
    <w:p w:rsidR="00A80920" w:rsidRDefault="000D558D" w14:paraId="45D6DF9D" w14:textId="77777777">
      <w:pPr>
        <w:spacing w:after="180" w:line="259" w:lineRule="auto"/>
        <w:ind w:left="0" w:firstLine="0"/>
        <w:jc w:val="left"/>
      </w:pPr>
      <w:r>
        <w:rPr>
          <w:b/>
        </w:rPr>
        <w:t xml:space="preserve"> </w:t>
      </w:r>
    </w:p>
    <w:p w:rsidR="00A80920" w:rsidRDefault="000D558D" w14:paraId="5F4D5124" w14:textId="77777777">
      <w:pPr>
        <w:spacing w:after="0" w:line="416" w:lineRule="auto"/>
        <w:ind w:left="0" w:right="8970" w:firstLine="0"/>
        <w:jc w:val="left"/>
      </w:pPr>
      <w:r>
        <w:rPr>
          <w:b/>
        </w:rPr>
        <w:t xml:space="preserve">  </w:t>
      </w:r>
    </w:p>
    <w:p w:rsidR="00A80920" w:rsidRDefault="000D558D" w14:paraId="342EBA61" w14:textId="77777777">
      <w:pPr>
        <w:spacing w:after="180" w:line="259" w:lineRule="auto"/>
        <w:ind w:left="0" w:firstLine="0"/>
        <w:jc w:val="left"/>
      </w:pPr>
      <w:r>
        <w:rPr>
          <w:b/>
        </w:rPr>
        <w:t xml:space="preserve"> </w:t>
      </w:r>
    </w:p>
    <w:p w:rsidR="00A80920" w:rsidRDefault="000D558D" w14:paraId="7FB0EF14" w14:textId="77777777">
      <w:pPr>
        <w:spacing w:after="0" w:line="416" w:lineRule="auto"/>
        <w:ind w:left="0" w:right="8970" w:firstLine="0"/>
        <w:jc w:val="left"/>
      </w:pPr>
      <w:r>
        <w:rPr>
          <w:b/>
        </w:rPr>
        <w:t xml:space="preserve">  </w:t>
      </w:r>
    </w:p>
    <w:p w:rsidR="00A80920" w:rsidRDefault="000D558D" w14:paraId="41D0DC49" w14:textId="77777777">
      <w:pPr>
        <w:spacing w:after="0" w:line="417" w:lineRule="auto"/>
        <w:ind w:left="0" w:right="8970" w:firstLine="0"/>
        <w:jc w:val="left"/>
      </w:pPr>
      <w:r>
        <w:rPr>
          <w:b/>
        </w:rPr>
        <w:t xml:space="preserve">  </w:t>
      </w:r>
    </w:p>
    <w:p w:rsidR="00A80920" w:rsidRDefault="000D558D" w14:paraId="049FA67A" w14:textId="77777777">
      <w:pPr>
        <w:spacing w:after="180" w:line="259" w:lineRule="auto"/>
        <w:ind w:left="0" w:firstLine="0"/>
        <w:jc w:val="left"/>
      </w:pPr>
      <w:r>
        <w:rPr>
          <w:b/>
        </w:rPr>
        <w:t xml:space="preserve"> </w:t>
      </w:r>
    </w:p>
    <w:p w:rsidR="00A80920" w:rsidRDefault="000D558D" w14:paraId="7BC25482" w14:textId="77777777">
      <w:pPr>
        <w:spacing w:after="0" w:line="416" w:lineRule="auto"/>
        <w:ind w:left="0" w:right="8970" w:firstLine="0"/>
        <w:jc w:val="left"/>
      </w:pPr>
      <w:r>
        <w:rPr>
          <w:b/>
        </w:rPr>
        <w:t xml:space="preserve">  </w:t>
      </w:r>
    </w:p>
    <w:p w:rsidR="00A80920" w:rsidRDefault="000D558D" w14:paraId="6930F649" w14:textId="77777777">
      <w:pPr>
        <w:spacing w:after="180" w:line="259" w:lineRule="auto"/>
        <w:ind w:left="0" w:firstLine="0"/>
        <w:jc w:val="left"/>
      </w:pPr>
      <w:r>
        <w:rPr>
          <w:b/>
        </w:rPr>
        <w:t xml:space="preserve"> </w:t>
      </w:r>
    </w:p>
    <w:p w:rsidR="00A80920" w:rsidRDefault="000D558D" w14:paraId="1665407D" w14:textId="77777777">
      <w:pPr>
        <w:spacing w:after="0" w:line="416" w:lineRule="auto"/>
        <w:ind w:left="0" w:right="8970" w:firstLine="0"/>
        <w:jc w:val="left"/>
      </w:pPr>
      <w:r>
        <w:rPr>
          <w:b/>
        </w:rPr>
        <w:t xml:space="preserve">  </w:t>
      </w:r>
    </w:p>
    <w:p w:rsidR="00A80920" w:rsidRDefault="000D558D" w14:paraId="4567B973" w14:textId="77777777">
      <w:pPr>
        <w:spacing w:after="180" w:line="259" w:lineRule="auto"/>
        <w:ind w:left="0" w:firstLine="0"/>
        <w:jc w:val="left"/>
      </w:pPr>
      <w:r>
        <w:rPr>
          <w:b/>
        </w:rPr>
        <w:t xml:space="preserve"> </w:t>
      </w:r>
    </w:p>
    <w:p w:rsidR="00A80920" w:rsidRDefault="000D558D" w14:paraId="374259E7" w14:textId="77777777">
      <w:pPr>
        <w:spacing w:after="0" w:line="416" w:lineRule="auto"/>
        <w:ind w:left="0" w:right="8970" w:firstLine="0"/>
        <w:jc w:val="left"/>
      </w:pPr>
      <w:r>
        <w:rPr>
          <w:b/>
        </w:rPr>
        <w:t xml:space="preserve">  </w:t>
      </w:r>
    </w:p>
    <w:p w:rsidR="00A80920" w:rsidRDefault="000D558D" w14:paraId="077FC6B1" w14:textId="77777777">
      <w:pPr>
        <w:spacing w:after="180" w:line="259" w:lineRule="auto"/>
        <w:ind w:left="0" w:firstLine="0"/>
        <w:jc w:val="left"/>
      </w:pPr>
      <w:r>
        <w:rPr>
          <w:b/>
        </w:rPr>
        <w:t xml:space="preserve"> </w:t>
      </w:r>
    </w:p>
    <w:p w:rsidR="00A80920" w:rsidRDefault="000D558D" w14:paraId="4BF62AA0" w14:textId="77777777">
      <w:pPr>
        <w:spacing w:after="0" w:line="259" w:lineRule="auto"/>
        <w:ind w:left="0" w:firstLine="0"/>
        <w:jc w:val="left"/>
      </w:pPr>
      <w:r>
        <w:rPr>
          <w:b/>
        </w:rPr>
        <w:t xml:space="preserve"> </w:t>
      </w:r>
    </w:p>
    <w:p w:rsidR="00A80920" w:rsidRDefault="000D558D" w14:paraId="3DCE0A0D" w14:textId="77777777">
      <w:pPr>
        <w:spacing w:after="180" w:line="259" w:lineRule="auto"/>
        <w:ind w:left="0" w:firstLine="0"/>
      </w:pPr>
      <w:r>
        <w:rPr>
          <w:b/>
        </w:rPr>
        <w:t xml:space="preserve"> </w:t>
      </w:r>
    </w:p>
    <w:p w:rsidR="00A80920" w:rsidRDefault="000D558D" w14:paraId="24646AF8" w14:textId="77777777">
      <w:pPr>
        <w:spacing w:after="0" w:line="416" w:lineRule="auto"/>
        <w:ind w:left="0" w:right="8970" w:firstLine="0"/>
      </w:pPr>
      <w:r>
        <w:rPr>
          <w:b/>
        </w:rPr>
        <w:t xml:space="preserve"> </w:t>
      </w:r>
      <w:r>
        <w:t xml:space="preserve"> </w:t>
      </w:r>
    </w:p>
    <w:sectPr w:rsidR="00A80920">
      <w:pgSz w:w="11906" w:h="16838" w:orient="portrait"/>
      <w:pgMar w:top="1440" w:right="1436" w:bottom="145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A5228"/>
    <w:multiLevelType w:val="hybridMultilevel"/>
    <w:tmpl w:val="2194B3BE"/>
    <w:lvl w:ilvl="0" w:tplc="1A381642">
      <w:start w:val="1"/>
      <w:numFmt w:val="decimal"/>
      <w:lvlText w:val="%1."/>
      <w:lvlJc w:val="left"/>
      <w:pPr>
        <w:ind w:left="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6AA959C">
      <w:start w:val="1"/>
      <w:numFmt w:val="bullet"/>
      <w:lvlText w:val="▪"/>
      <w:lvlJc w:val="left"/>
      <w:pPr>
        <w:ind w:left="1425"/>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E946ACCC">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BBF2EC1A">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4F34DFC4">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0DFE494C">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662AE6A2">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96AEF754">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D2E88D68">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20"/>
    <w:rsid w:val="000D558D"/>
    <w:rsid w:val="00666C48"/>
    <w:rsid w:val="006B31F7"/>
    <w:rsid w:val="00A80920"/>
    <w:rsid w:val="00B13EAE"/>
    <w:rsid w:val="00C3C4DB"/>
    <w:rsid w:val="0815D110"/>
    <w:rsid w:val="1B1B785C"/>
    <w:rsid w:val="2B4B44FC"/>
    <w:rsid w:val="3DC15613"/>
    <w:rsid w:val="3E670F3D"/>
    <w:rsid w:val="46E7462D"/>
    <w:rsid w:val="5AF87E57"/>
    <w:rsid w:val="62AB6A62"/>
    <w:rsid w:val="6CDB7903"/>
    <w:rsid w:val="73D505C6"/>
    <w:rsid w:val="761DAD0E"/>
    <w:rsid w:val="7C5687D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208D"/>
  <w15:docId w15:val="{3F8142EC-1D3A-4573-BE49-93511526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4" w:line="269" w:lineRule="auto"/>
      <w:ind w:left="10" w:hanging="10"/>
      <w:jc w:val="both"/>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B31F7"/>
    <w:rPr>
      <w:color w:val="0563C1" w:themeColor="hyperlink"/>
      <w:u w:val="single"/>
    </w:rPr>
  </w:style>
  <w:style w:type="character" w:styleId="UnresolvedMention">
    <w:name w:val="Unresolved Mention"/>
    <w:basedOn w:val="DefaultParagraphFont"/>
    <w:uiPriority w:val="99"/>
    <w:semiHidden/>
    <w:unhideWhenUsed/>
    <w:rsid w:val="006B3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njalee@nsf.gov.lk" TargetMode="External" Id="rId6" /><Relationship Type="http://schemas.openxmlformats.org/officeDocument/2006/relationships/customXml" Target="../customXml/item3.xml" Id="rId11" /><Relationship Type="http://schemas.openxmlformats.org/officeDocument/2006/relationships/image" Target="media/image1.jp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E10411082D4CB589CC318C69AF65" ma:contentTypeVersion="20" ma:contentTypeDescription="Create a new document." ma:contentTypeScope="" ma:versionID="32eab52dbad37d985b63412ea22b2614">
  <xsd:schema xmlns:xsd="http://www.w3.org/2001/XMLSchema" xmlns:xs="http://www.w3.org/2001/XMLSchema" xmlns:p="http://schemas.microsoft.com/office/2006/metadata/properties" xmlns:ns2="e110035f-7451-4131-97d8-e262a4efef59" xmlns:ns3="d3f18c06-d735-4c30-8918-a9801c79e533" targetNamespace="http://schemas.microsoft.com/office/2006/metadata/properties" ma:root="true" ma:fieldsID="c3a2f33f8db7e8d149ec7b34563774d3" ns2:_="" ns3:_="">
    <xsd:import namespace="e110035f-7451-4131-97d8-e262a4efef59"/>
    <xsd:import namespace="d3f18c06-d735-4c30-8918-a9801c79e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nnualrepo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0035f-7451-4131-97d8-e262a4efe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ualreport" ma:index="25" nillable="true" ma:displayName="annual report" ma:format="Dropdown" ma:internalName="annualrepor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18c06-d735-4c30-8918-a9801c79e5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6984dc-f88c-4d1b-98a3-cf2ff43d4903}" ma:internalName="TaxCatchAll" ma:showField="CatchAllData" ma:web="d3f18c06-d735-4c30-8918-a9801c79e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0035f-7451-4131-97d8-e262a4efef59">
      <Terms xmlns="http://schemas.microsoft.com/office/infopath/2007/PartnerControls"/>
    </lcf76f155ced4ddcb4097134ff3c332f>
    <TaxCatchAll xmlns="d3f18c06-d735-4c30-8918-a9801c79e533" xsi:nil="true"/>
    <annualreport xmlns="e110035f-7451-4131-97d8-e262a4efef59" xsi:nil="true"/>
  </documentManagement>
</p:properties>
</file>

<file path=customXml/itemProps1.xml><?xml version="1.0" encoding="utf-8"?>
<ds:datastoreItem xmlns:ds="http://schemas.openxmlformats.org/officeDocument/2006/customXml" ds:itemID="{AD543E92-11E4-4EE0-96BC-86F155F8C450}"/>
</file>

<file path=customXml/itemProps2.xml><?xml version="1.0" encoding="utf-8"?>
<ds:datastoreItem xmlns:ds="http://schemas.openxmlformats.org/officeDocument/2006/customXml" ds:itemID="{6F2F5234-39CB-4760-B91B-789A3806E3AB}"/>
</file>

<file path=customXml/itemProps3.xml><?xml version="1.0" encoding="utf-8"?>
<ds:datastoreItem xmlns:ds="http://schemas.openxmlformats.org/officeDocument/2006/customXml" ds:itemID="{2FC4C7AC-0928-4613-B943-13DC44735B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Apeksha Herath</dc:creator>
  <keywords/>
  <lastModifiedBy>Maduka Senaratne</lastModifiedBy>
  <revision>6</revision>
  <dcterms:created xsi:type="dcterms:W3CDTF">2026-05-08T09:02:00.0000000Z</dcterms:created>
  <dcterms:modified xsi:type="dcterms:W3CDTF">2026-06-18T04:10:00.7859992Z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0x0101005EF8E10411082D4CB589CC318C69AF65</vt:lpwstr>
  </property>
  <property fmtid="{D5CDD505-2E9C-101B-9397-08002B2CF9AE}" pid="3" name="MediaServiceImageTags">
    <vt:lpwstr/>
  </property>
</Properties>
</file>